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b/>
          <w:bCs/>
          <w:sz w:val="30"/>
          <w:lang w:val="en-US"/>
        </w:rPr>
        <w:t xml:space="preserve">Activity 21.1 – </w:t>
      </w:r>
      <w:r w:rsidRPr="002123D9">
        <w:rPr>
          <w:sz w:val="30"/>
          <w:lang w:val="en-US"/>
        </w:rPr>
        <w:t>Look at the list below of expenses for a Sports Centre. Using the table tick whether you consider each is either capital expenditure or revenue expenditure.</w:t>
      </w:r>
    </w:p>
    <w:tbl>
      <w:tblPr>
        <w:tblW w:w="10710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50"/>
        <w:gridCol w:w="3370"/>
        <w:gridCol w:w="3290"/>
      </w:tblGrid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Revenue Expenditure</w:t>
            </w: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Capital Expenditure</w:t>
            </w: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Purchase of Building</w:t>
            </w:r>
          </w:p>
        </w:tc>
        <w:tc>
          <w:tcPr>
            <w:tcW w:w="337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Water rates</w:t>
            </w: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Staff Wages</w:t>
            </w: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Office equipment</w:t>
            </w: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Gym Equipment</w:t>
            </w: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  <w:tr w:rsidR="002123D9" w:rsidRPr="002123D9" w:rsidTr="002123D9">
        <w:trPr>
          <w:trHeight w:hRule="exact" w:val="432"/>
        </w:trPr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  <w:r w:rsidRPr="002123D9">
              <w:rPr>
                <w:b/>
                <w:bCs/>
                <w:sz w:val="28"/>
                <w:lang w:val="en-US"/>
              </w:rPr>
              <w:t>Maintenance of equipment</w:t>
            </w:r>
          </w:p>
        </w:tc>
        <w:tc>
          <w:tcPr>
            <w:tcW w:w="337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rPr>
                <w:b/>
                <w:bCs/>
                <w:sz w:val="28"/>
              </w:rPr>
            </w:pPr>
          </w:p>
        </w:tc>
        <w:tc>
          <w:tcPr>
            <w:tcW w:w="32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123D9" w:rsidRPr="002123D9" w:rsidRDefault="002123D9" w:rsidP="002123D9">
            <w:pPr>
              <w:tabs>
                <w:tab w:val="right" w:pos="10530"/>
              </w:tabs>
              <w:ind w:right="126"/>
              <w:rPr>
                <w:b/>
                <w:bCs/>
                <w:sz w:val="28"/>
              </w:rPr>
            </w:pPr>
          </w:p>
        </w:tc>
      </w:tr>
    </w:tbl>
    <w:p w:rsidR="002123D9" w:rsidRPr="002123D9" w:rsidRDefault="002123D9" w:rsidP="002123D9">
      <w:pPr>
        <w:tabs>
          <w:tab w:val="right" w:pos="10530"/>
        </w:tabs>
        <w:rPr>
          <w:b/>
          <w:bCs/>
          <w:sz w:val="2"/>
          <w:lang w:val="en-US"/>
        </w:rPr>
      </w:pPr>
    </w:p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b/>
          <w:bCs/>
          <w:sz w:val="30"/>
          <w:lang w:val="en-US"/>
        </w:rPr>
        <w:t>Activity 21.2 –</w:t>
      </w:r>
      <w:r w:rsidRPr="002123D9">
        <w:rPr>
          <w:sz w:val="30"/>
          <w:lang w:val="en-US"/>
        </w:rPr>
        <w:t xml:space="preserve"> </w:t>
      </w:r>
      <w:r w:rsidRPr="002123D9">
        <w:rPr>
          <w:b/>
          <w:bCs/>
          <w:sz w:val="30"/>
          <w:lang w:val="en-US"/>
        </w:rPr>
        <w:t>Asser’s Taxi Business</w:t>
      </w:r>
    </w:p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sz w:val="30"/>
          <w:lang w:val="en-US"/>
        </w:rPr>
        <w:t>Asser has decided to leave his job to set up his own taxi business.</w:t>
      </w:r>
    </w:p>
    <w:p w:rsidR="00000000" w:rsidRPr="002123D9" w:rsidRDefault="003464D1" w:rsidP="00046E95">
      <w:pPr>
        <w:numPr>
          <w:ilvl w:val="0"/>
          <w:numId w:val="1"/>
        </w:numPr>
        <w:tabs>
          <w:tab w:val="clear" w:pos="720"/>
          <w:tab w:val="right" w:pos="10530"/>
        </w:tabs>
        <w:ind w:left="360"/>
        <w:rPr>
          <w:sz w:val="30"/>
        </w:rPr>
      </w:pPr>
      <w:r w:rsidRPr="002123D9">
        <w:rPr>
          <w:sz w:val="30"/>
          <w:lang w:val="en-US"/>
        </w:rPr>
        <w:t>Explain to Asser why he will need finance for his new business.</w:t>
      </w:r>
    </w:p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sz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6E95">
        <w:rPr>
          <w:sz w:val="30"/>
          <w:lang w:val="en-US"/>
        </w:rPr>
        <w:t>________________</w:t>
      </w:r>
      <w:r w:rsidRPr="002123D9">
        <w:rPr>
          <w:sz w:val="30"/>
          <w:lang w:val="en-US"/>
        </w:rPr>
        <w:tab/>
        <w:t>[2]</w:t>
      </w:r>
    </w:p>
    <w:p w:rsidR="00000000" w:rsidRPr="002123D9" w:rsidRDefault="003464D1" w:rsidP="00046E95">
      <w:pPr>
        <w:numPr>
          <w:ilvl w:val="0"/>
          <w:numId w:val="1"/>
        </w:numPr>
        <w:tabs>
          <w:tab w:val="right" w:pos="10530"/>
        </w:tabs>
        <w:ind w:left="360"/>
        <w:rPr>
          <w:sz w:val="30"/>
        </w:rPr>
      </w:pPr>
      <w:r w:rsidRPr="002123D9">
        <w:rPr>
          <w:sz w:val="30"/>
          <w:lang w:val="en-US"/>
        </w:rPr>
        <w:t>Make a li</w:t>
      </w:r>
      <w:r w:rsidRPr="002123D9">
        <w:rPr>
          <w:sz w:val="30"/>
          <w:lang w:val="en-US"/>
        </w:rPr>
        <w:t>st of the likely set-up costs of this business for its first month of operation.</w:t>
      </w:r>
    </w:p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sz w:val="30"/>
          <w:lang w:val="en-US"/>
        </w:rPr>
        <w:t>________</w:t>
      </w:r>
      <w:bookmarkStart w:id="0" w:name="_GoBack"/>
      <w:bookmarkEnd w:id="0"/>
      <w:r w:rsidRPr="002123D9">
        <w:rPr>
          <w:sz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6E95">
        <w:rPr>
          <w:sz w:val="30"/>
          <w:lang w:val="en-US"/>
        </w:rPr>
        <w:t>________________</w:t>
      </w:r>
      <w:r w:rsidRPr="002123D9">
        <w:rPr>
          <w:sz w:val="30"/>
          <w:lang w:val="en-US"/>
        </w:rPr>
        <w:tab/>
        <w:t>[2]</w:t>
      </w:r>
    </w:p>
    <w:p w:rsidR="002123D9" w:rsidRPr="002123D9" w:rsidRDefault="003464D1" w:rsidP="00046E95">
      <w:pPr>
        <w:numPr>
          <w:ilvl w:val="0"/>
          <w:numId w:val="1"/>
        </w:numPr>
        <w:tabs>
          <w:tab w:val="right" w:pos="10530"/>
        </w:tabs>
        <w:ind w:left="360"/>
        <w:rPr>
          <w:sz w:val="30"/>
        </w:rPr>
      </w:pPr>
      <w:r w:rsidRPr="002123D9">
        <w:rPr>
          <w:sz w:val="30"/>
          <w:lang w:val="en-US"/>
        </w:rPr>
        <w:t xml:space="preserve">Indicate which of these </w:t>
      </w:r>
      <w:r w:rsidR="002123D9" w:rsidRPr="002123D9">
        <w:rPr>
          <w:sz w:val="30"/>
          <w:lang w:val="en-US"/>
        </w:rPr>
        <w:t>as</w:t>
      </w:r>
      <w:r w:rsidRPr="002123D9">
        <w:rPr>
          <w:sz w:val="30"/>
          <w:lang w:val="en-US"/>
        </w:rPr>
        <w:t>s</w:t>
      </w:r>
      <w:r w:rsidR="002123D9" w:rsidRPr="002123D9">
        <w:rPr>
          <w:sz w:val="30"/>
          <w:lang w:val="en-US"/>
        </w:rPr>
        <w:t>e</w:t>
      </w:r>
      <w:r w:rsidRPr="002123D9">
        <w:rPr>
          <w:sz w:val="30"/>
          <w:lang w:val="en-US"/>
        </w:rPr>
        <w:t xml:space="preserve">ts </w:t>
      </w:r>
      <w:proofErr w:type="gramStart"/>
      <w:r w:rsidRPr="002123D9">
        <w:rPr>
          <w:sz w:val="30"/>
          <w:lang w:val="en-US"/>
        </w:rPr>
        <w:t>are revenue expenditure</w:t>
      </w:r>
      <w:r w:rsidR="002123D9" w:rsidRPr="002123D9">
        <w:rPr>
          <w:sz w:val="30"/>
          <w:lang w:val="en-US"/>
        </w:rPr>
        <w:t>s</w:t>
      </w:r>
      <w:proofErr w:type="gramEnd"/>
      <w:r w:rsidRPr="002123D9">
        <w:rPr>
          <w:sz w:val="30"/>
          <w:lang w:val="en-US"/>
        </w:rPr>
        <w:t xml:space="preserve"> and which are capital expenditure</w:t>
      </w:r>
      <w:r w:rsidR="002123D9" w:rsidRPr="002123D9">
        <w:rPr>
          <w:sz w:val="30"/>
          <w:lang w:val="en-US"/>
        </w:rPr>
        <w:t>s</w:t>
      </w:r>
      <w:r w:rsidRPr="002123D9">
        <w:rPr>
          <w:sz w:val="30"/>
          <w:lang w:val="en-US"/>
        </w:rPr>
        <w:t>. Explain your an</w:t>
      </w:r>
      <w:r w:rsidRPr="002123D9">
        <w:rPr>
          <w:sz w:val="30"/>
          <w:lang w:val="en-US"/>
        </w:rPr>
        <w:t>swer.</w:t>
      </w:r>
    </w:p>
    <w:p w:rsidR="002123D9" w:rsidRPr="002123D9" w:rsidRDefault="002123D9" w:rsidP="002123D9">
      <w:pPr>
        <w:tabs>
          <w:tab w:val="right" w:pos="10530"/>
        </w:tabs>
        <w:rPr>
          <w:sz w:val="30"/>
        </w:rPr>
      </w:pPr>
      <w:r w:rsidRPr="002123D9">
        <w:rPr>
          <w:sz w:val="3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46E95" w:rsidRPr="002123D9">
        <w:rPr>
          <w:sz w:val="30"/>
          <w:lang w:val="en-US"/>
        </w:rPr>
        <w:t>____________________________________________________________________________________________________________________________________________</w:t>
      </w:r>
      <w:r w:rsidRPr="002123D9">
        <w:rPr>
          <w:sz w:val="30"/>
          <w:lang w:val="en-US"/>
        </w:rPr>
        <w:t>___________________________________________</w:t>
      </w:r>
      <w:r w:rsidR="00046E95">
        <w:rPr>
          <w:sz w:val="30"/>
          <w:lang w:val="en-US"/>
        </w:rPr>
        <w:t>________________________</w:t>
      </w:r>
      <w:r w:rsidRPr="002123D9">
        <w:rPr>
          <w:sz w:val="30"/>
          <w:lang w:val="en-US"/>
        </w:rPr>
        <w:tab/>
        <w:t>[</w:t>
      </w:r>
      <w:r w:rsidRPr="002123D9">
        <w:rPr>
          <w:sz w:val="30"/>
          <w:lang w:val="en-US"/>
        </w:rPr>
        <w:t>4</w:t>
      </w:r>
      <w:r w:rsidRPr="002123D9">
        <w:rPr>
          <w:sz w:val="30"/>
          <w:lang w:val="en-US"/>
        </w:rPr>
        <w:t>]</w:t>
      </w:r>
    </w:p>
    <w:sectPr w:rsidR="002123D9" w:rsidRPr="002123D9" w:rsidSect="002123D9">
      <w:footerReference w:type="default" r:id="rId7"/>
      <w:pgSz w:w="11906" w:h="16838"/>
      <w:pgMar w:top="1080" w:right="432" w:bottom="907" w:left="90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4D1" w:rsidRDefault="003464D1" w:rsidP="002123D9">
      <w:pPr>
        <w:spacing w:after="0" w:line="240" w:lineRule="auto"/>
      </w:pPr>
      <w:r>
        <w:separator/>
      </w:r>
    </w:p>
  </w:endnote>
  <w:endnote w:type="continuationSeparator" w:id="0">
    <w:p w:rsidR="003464D1" w:rsidRDefault="003464D1" w:rsidP="00212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D9" w:rsidRDefault="002123D9" w:rsidP="002123D9"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4D1" w:rsidRDefault="003464D1" w:rsidP="002123D9">
      <w:pPr>
        <w:spacing w:after="0" w:line="240" w:lineRule="auto"/>
      </w:pPr>
      <w:r>
        <w:separator/>
      </w:r>
    </w:p>
  </w:footnote>
  <w:footnote w:type="continuationSeparator" w:id="0">
    <w:p w:rsidR="003464D1" w:rsidRDefault="003464D1" w:rsidP="00212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02C9D"/>
    <w:multiLevelType w:val="hybridMultilevel"/>
    <w:tmpl w:val="6C42B87C"/>
    <w:lvl w:ilvl="0" w:tplc="17FC5C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55EFB5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BE6B18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A223AF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8CEF52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C3055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564F2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D5CE4F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27046F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3D9"/>
    <w:rsid w:val="00046E95"/>
    <w:rsid w:val="002123D9"/>
    <w:rsid w:val="003464D1"/>
    <w:rsid w:val="0092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5354C5-825D-4C4F-84AD-C2C749CD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2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3D9"/>
  </w:style>
  <w:style w:type="paragraph" w:styleId="Footer">
    <w:name w:val="footer"/>
    <w:basedOn w:val="Normal"/>
    <w:link w:val="FooterChar"/>
    <w:uiPriority w:val="99"/>
    <w:unhideWhenUsed/>
    <w:rsid w:val="002123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3D9"/>
  </w:style>
  <w:style w:type="paragraph" w:styleId="ListParagraph">
    <w:name w:val="List Paragraph"/>
    <w:basedOn w:val="Normal"/>
    <w:uiPriority w:val="34"/>
    <w:qFormat/>
    <w:rsid w:val="0021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673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7040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9657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13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74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042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2015-12-08T18:15:00Z</dcterms:created>
  <dcterms:modified xsi:type="dcterms:W3CDTF">2015-12-08T18:27:00Z</dcterms:modified>
</cp:coreProperties>
</file>